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w:hAnsi="Arial" w:eastAsia="Arial" w:cs="Arial"/>
          <w:b w:val="0"/>
          <w:i w:val="0"/>
          <w:smallCaps w:val="0"/>
          <w:strike w:val="0"/>
          <w:color w:val="000000"/>
          <w:sz w:val="22"/>
          <w:szCs w:val="22"/>
          <w:u w:val="none"/>
          <w:shd w:val="clear" w:fill="auto"/>
          <w:vertAlign w:val="baseline"/>
        </w:rPr>
      </w:pPr>
    </w:p>
    <w:tbl>
      <w:tblPr>
        <w:tblStyle w:val="14"/>
        <w:tblW w:w="1045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696"/>
        <w:gridCol w:w="4536"/>
        <w:gridCol w:w="1068"/>
        <w:gridCol w:w="315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1696" w:type="dxa"/>
            <w:tcBorders>
              <w:top w:val="nil"/>
              <w:left w:val="nil"/>
              <w:bottom w:val="nil"/>
              <w:right w:val="nil"/>
            </w:tcBorders>
            <w:tcMar>
              <w:top w:w="0" w:type="dxa"/>
              <w:left w:w="108" w:type="dxa"/>
              <w:bottom w:w="0" w:type="dxa"/>
              <w:right w:w="108" w:type="dxa"/>
            </w:tcMar>
          </w:tcPr>
          <w:p>
            <w:pPr>
              <w:spacing w:after="0" w:line="240" w:lineRule="auto"/>
              <w:contextualSpacing w:val="0"/>
              <w:jc w:val="right"/>
              <w:rPr>
                <w:rFonts w:ascii="Arial Rounded" w:hAnsi="Arial Rounded" w:eastAsia="Arial Rounded" w:cs="Arial Rounded"/>
                <w:color w:val="auto"/>
              </w:rPr>
            </w:pPr>
            <w:bookmarkStart w:id="0" w:name="_gjdgxs" w:colFirst="0" w:colLast="0"/>
            <w:bookmarkEnd w:id="0"/>
            <w:r>
              <w:rPr>
                <w:rFonts w:ascii="Arial Rounded" w:hAnsi="Arial Rounded" w:eastAsia="Arial Rounded" w:cs="Arial Rounded"/>
                <w:color w:val="auto"/>
                <w:rtl w:val="0"/>
              </w:rPr>
              <w:t>Project Name:</w:t>
            </w:r>
          </w:p>
        </w:tc>
        <w:tc>
          <w:tcPr>
            <w:tcW w:w="4536" w:type="dxa"/>
            <w:tcBorders>
              <w:top w:val="nil"/>
              <w:left w:val="nil"/>
              <w:bottom w:val="single" w:color="000000" w:sz="4" w:space="0"/>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rPr>
            </w:pPr>
          </w:p>
        </w:tc>
        <w:tc>
          <w:tcPr>
            <w:tcW w:w="1068" w:type="dxa"/>
            <w:tcBorders>
              <w:top w:val="nil"/>
              <w:left w:val="nil"/>
              <w:bottom w:val="nil"/>
              <w:right w:val="nil"/>
            </w:tcBorders>
            <w:tcMar>
              <w:top w:w="0" w:type="dxa"/>
              <w:left w:w="108" w:type="dxa"/>
              <w:bottom w:w="0" w:type="dxa"/>
              <w:right w:w="108" w:type="dxa"/>
            </w:tcMar>
          </w:tcPr>
          <w:p>
            <w:pPr>
              <w:spacing w:after="0" w:line="240" w:lineRule="auto"/>
              <w:contextualSpacing w:val="0"/>
              <w:jc w:val="right"/>
              <w:rPr>
                <w:rFonts w:ascii="Arial Rounded" w:hAnsi="Arial Rounded" w:eastAsia="Arial Rounded" w:cs="Arial Rounded"/>
                <w:color w:val="auto"/>
              </w:rPr>
            </w:pPr>
            <w:r>
              <w:rPr>
                <w:rFonts w:ascii="Arial Rounded" w:hAnsi="Arial Rounded" w:eastAsia="Arial Rounded" w:cs="Arial Rounded"/>
                <w:color w:val="auto"/>
                <w:rtl w:val="0"/>
              </w:rPr>
              <w:t>Date:</w:t>
            </w:r>
          </w:p>
        </w:tc>
        <w:tc>
          <w:tcPr>
            <w:tcW w:w="3156" w:type="dxa"/>
            <w:tcBorders>
              <w:top w:val="nil"/>
              <w:left w:val="nil"/>
              <w:bottom w:val="single" w:color="000000" w:sz="4" w:space="0"/>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rPr>
            </w:pPr>
          </w:p>
        </w:tc>
      </w:tr>
    </w:tbl>
    <w:p>
      <w:pPr>
        <w:contextualSpacing w:val="0"/>
        <w:rPr>
          <w:rFonts w:ascii="Arial Rounded" w:hAnsi="Arial Rounded" w:eastAsia="Arial Rounded" w:cs="Arial Rounded"/>
          <w:color w:val="auto"/>
        </w:rPr>
      </w:pPr>
    </w:p>
    <w:tbl>
      <w:tblPr>
        <w:tblStyle w:val="15"/>
        <w:tblW w:w="10466" w:type="dxa"/>
        <w:tblInd w:w="-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561"/>
        <w:gridCol w:w="7949"/>
        <w:gridCol w:w="411"/>
        <w:gridCol w:w="770"/>
        <w:gridCol w:w="77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8510" w:type="dxa"/>
            <w:gridSpan w:val="2"/>
            <w:tcBorders>
              <w:top w:val="nil"/>
              <w:left w:val="nil"/>
              <w:bottom w:val="nil"/>
              <w:right w:val="nil"/>
            </w:tcBorders>
            <w:tcMar>
              <w:top w:w="0" w:type="dxa"/>
              <w:left w:w="108" w:type="dxa"/>
              <w:bottom w:w="0" w:type="dxa"/>
              <w:right w:w="108" w:type="dxa"/>
            </w:tcMar>
          </w:tcPr>
          <w:p>
            <w:pPr>
              <w:spacing w:after="0" w:line="360" w:lineRule="auto"/>
              <w:contextualSpacing w:val="0"/>
              <w:rPr>
                <w:rFonts w:ascii="Arial Rounded" w:hAnsi="Arial Rounded" w:eastAsia="Arial Rounded" w:cs="Arial Rounded"/>
                <w:b/>
                <w:color w:val="auto"/>
                <w:sz w:val="24"/>
                <w:szCs w:val="24"/>
              </w:rPr>
            </w:pPr>
            <w:bookmarkStart w:id="1" w:name="2et92p0" w:colFirst="0" w:colLast="0"/>
            <w:bookmarkEnd w:id="1"/>
            <w:bookmarkStart w:id="2" w:name="3dy6vkm" w:colFirst="0" w:colLast="0"/>
            <w:bookmarkEnd w:id="2"/>
            <w:bookmarkStart w:id="3" w:name="1fob9te" w:colFirst="0" w:colLast="0"/>
            <w:bookmarkEnd w:id="3"/>
            <w:bookmarkStart w:id="4" w:name="3znysh7" w:colFirst="0" w:colLast="0"/>
            <w:bookmarkEnd w:id="4"/>
            <w:bookmarkStart w:id="5" w:name="1t3h5sf" w:colFirst="0" w:colLast="0"/>
            <w:bookmarkEnd w:id="5"/>
            <w:bookmarkStart w:id="6" w:name="_30j0zll" w:colFirst="0" w:colLast="0"/>
            <w:bookmarkEnd w:id="6"/>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70" w:type="dxa"/>
            <w:tcBorders>
              <w:top w:val="nil"/>
              <w:left w:val="nil"/>
              <w:bottom w:val="nil"/>
              <w:right w:val="nil"/>
            </w:tcBorders>
            <w:tcMar>
              <w:top w:w="0" w:type="dxa"/>
              <w:left w:w="108" w:type="dxa"/>
              <w:bottom w:w="0" w:type="dxa"/>
              <w:right w:w="108" w:type="dxa"/>
            </w:tcMar>
            <w:vAlign w:val="bottom"/>
          </w:tcPr>
          <w:p>
            <w:pPr>
              <w:spacing w:after="0" w:line="360" w:lineRule="auto"/>
              <w:contextualSpacing w:val="0"/>
              <w:jc w:val="center"/>
              <w:rPr>
                <w:rFonts w:ascii="Arial Rounded" w:hAnsi="Arial Rounded" w:eastAsia="Arial Rounded" w:cs="Arial Rounded"/>
                <w:i/>
                <w:color w:val="auto"/>
                <w:sz w:val="20"/>
                <w:szCs w:val="20"/>
              </w:rPr>
            </w:pPr>
            <w:r>
              <w:rPr>
                <w:rFonts w:ascii="Arial Rounded" w:hAnsi="Arial Rounded" w:eastAsia="Arial Rounded" w:cs="Arial Rounded"/>
                <w:i/>
                <w:color w:val="auto"/>
                <w:sz w:val="20"/>
                <w:szCs w:val="20"/>
                <w:rtl w:val="0"/>
              </w:rPr>
              <w:t>Yes</w:t>
            </w:r>
          </w:p>
        </w:tc>
        <w:tc>
          <w:tcPr>
            <w:tcW w:w="775" w:type="dxa"/>
            <w:tcBorders>
              <w:top w:val="nil"/>
              <w:left w:val="nil"/>
              <w:bottom w:val="nil"/>
              <w:right w:val="nil"/>
            </w:tcBorders>
            <w:tcMar>
              <w:top w:w="0" w:type="dxa"/>
              <w:left w:w="108" w:type="dxa"/>
              <w:bottom w:w="0" w:type="dxa"/>
              <w:right w:w="108" w:type="dxa"/>
            </w:tcMar>
            <w:vAlign w:val="bottom"/>
          </w:tcPr>
          <w:p>
            <w:pPr>
              <w:spacing w:after="0" w:line="360" w:lineRule="auto"/>
              <w:contextualSpacing w:val="0"/>
              <w:jc w:val="center"/>
              <w:rPr>
                <w:rFonts w:ascii="Arial Rounded" w:hAnsi="Arial Rounded" w:eastAsia="Arial Rounded" w:cs="Arial Rounded"/>
                <w:i/>
                <w:color w:val="auto"/>
                <w:sz w:val="20"/>
                <w:szCs w:val="20"/>
              </w:rPr>
            </w:pPr>
            <w:r>
              <w:rPr>
                <w:rFonts w:ascii="Arial Rounded" w:hAnsi="Arial Rounded" w:eastAsia="Arial Rounded" w:cs="Arial Rounded"/>
                <w:i/>
                <w:color w:val="auto"/>
                <w:sz w:val="20"/>
                <w:szCs w:val="20"/>
                <w:rtl w:val="0"/>
              </w:rPr>
              <w:t>No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76" w:lineRule="auto"/>
              <w:contextualSpacing w:val="0"/>
              <w:jc w:val="both"/>
              <w:rPr>
                <w:rFonts w:hint="default" w:ascii="Arial" w:hAnsi="Arial" w:eastAsia="Arial Rounded" w:cs="Arial"/>
                <w:color w:val="auto"/>
                <w:sz w:val="24"/>
                <w:szCs w:val="24"/>
              </w:rPr>
            </w:pPr>
            <w:r>
              <w:rPr>
                <w:rFonts w:hint="default" w:ascii="Arial" w:hAnsi="Arial" w:eastAsia="SimSun" w:cs="Arial"/>
                <w:i/>
                <w:color w:val="212121"/>
                <w:sz w:val="24"/>
                <w:szCs w:val="24"/>
              </w:rPr>
              <w:t>During this modern era, the internet has spread its wings all around the globe. Almost everything is done with the help of the internet. Recently another very interesting form of doing online business has been introduced that is E-commerce. It is actually an online business that helps to do quite a lot of things, including trade, produce music and sell it, or to develop many retailed sites. If you're looking for the best e-commerce solutions for the year 2020, you're at the right place. Few of the best sites have been explained below:</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top"/>
          </w:tcPr>
          <w:p>
            <w:pPr>
              <w:spacing w:after="0" w:line="276" w:lineRule="auto"/>
              <w:ind w:left="0" w:right="0" w:firstLine="0"/>
              <w:contextualSpacing w:val="0"/>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lang w:val="en-US"/>
              </w:rPr>
            </w:pPr>
            <w:r>
              <w:rPr>
                <w:rFonts w:hint="default" w:ascii="Arial" w:hAnsi="Arial" w:eastAsia="SimSun" w:cs="Arial"/>
                <w:b/>
                <w:kern w:val="0"/>
                <w:sz w:val="24"/>
                <w:szCs w:val="24"/>
                <w:lang w:val="en-US" w:eastAsia="zh-CN" w:bidi="ar"/>
              </w:rPr>
              <w:t>Shopify:</w:t>
            </w:r>
          </w:p>
        </w:tc>
        <w:tc>
          <w:tcPr>
            <w:tcW w:w="41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iCs/>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1</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val="0"/>
                <w:iCs w:val="0"/>
                <w:color w:val="auto"/>
                <w:sz w:val="24"/>
                <w:szCs w:val="24"/>
              </w:rPr>
            </w:pPr>
            <w:r>
              <w:rPr>
                <w:rFonts w:hint="default" w:ascii="Arial" w:hAnsi="Arial" w:eastAsia="SimSun" w:cs="Arial"/>
                <w:kern w:val="0"/>
                <w:sz w:val="24"/>
                <w:szCs w:val="24"/>
                <w:lang w:val="en-US" w:eastAsia="zh-CN" w:bidi="ar"/>
              </w:rPr>
              <w:t>One of the very best solutions for e-commerce is the Shopify app. This app is extremely reliable and can keep your shopping cart available all the time.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color w:val="auto"/>
                <w:sz w:val="24"/>
                <w:szCs w:val="24"/>
                <w:lang w:val="en-US"/>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2</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It also offers different points of sale, in case you want to sell your product in different places.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3</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It provides vast online storage for your products, and you can make your staff accounts on it, which is indeed very effective for management.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4</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rPr>
            </w:pPr>
            <w:r>
              <w:rPr>
                <w:rFonts w:hint="default" w:ascii="Arial" w:hAnsi="Arial" w:eastAsia="SimSun" w:cs="Arial"/>
                <w:kern w:val="0"/>
                <w:sz w:val="24"/>
                <w:szCs w:val="24"/>
                <w:lang w:val="en-US" w:eastAsia="zh-CN" w:bidi="ar"/>
              </w:rPr>
              <w:t>You can create your own website with the help of Shopify and sell your products or even ship them to desired places. Basically, it is best to create your own online store.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kern w:val="0"/>
                <w:sz w:val="24"/>
                <w:szCs w:val="24"/>
                <w:lang w:val="en-US" w:eastAsia="zh-CN" w:bidi="ar"/>
              </w:rPr>
              <w:t>Shopify Plus: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5</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Shopify Plus, as its name suggests, is an app with additional features that aren't available on a simple Shopify app. But you'll have to pay for this app, and in return, it'll provide you with more traffic for your site.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6</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rPr>
            </w:pPr>
            <w:r>
              <w:rPr>
                <w:rFonts w:hint="default" w:ascii="Arial" w:hAnsi="Arial" w:eastAsia="SimSun" w:cs="Arial"/>
                <w:kern w:val="0"/>
                <w:sz w:val="24"/>
                <w:szCs w:val="24"/>
                <w:lang w:val="en-US" w:eastAsia="zh-CN" w:bidi="ar"/>
              </w:rPr>
              <w:t>Furthermore, if you want to customize your website, you can do it by using Shopify plus.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7</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You can also have multiple international stores on your website if you use Shopify plus. And it is best for wholesale business.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kern w:val="0"/>
                <w:sz w:val="24"/>
                <w:szCs w:val="24"/>
                <w:lang w:val="en-US" w:eastAsia="zh-CN" w:bidi="ar"/>
              </w:rPr>
              <w:t>Big Commerce: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8</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rPr>
            </w:pPr>
            <w:r>
              <w:rPr>
                <w:rFonts w:hint="default" w:ascii="Arial" w:hAnsi="Arial" w:eastAsia="SimSun" w:cs="Arial"/>
                <w:kern w:val="0"/>
                <w:sz w:val="24"/>
                <w:szCs w:val="24"/>
                <w:lang w:val="en-US" w:eastAsia="zh-CN" w:bidi="ar"/>
              </w:rPr>
              <w:t>This app is perfect for online businesses because of its numerous built-in features that allow you to sell products online.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9</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For a large business, big commerce provides an opportunity to channel your social accounts like Facebook, Pinterest, etc. to your site.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bookmarkStart w:id="7" w:name="_tyjcwt" w:colFirst="0" w:colLast="0"/>
            <w:bookmarkEnd w:id="7"/>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10</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Big-commerce is a platform providing scalability and unique SEO tools.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kern w:val="0"/>
                <w:sz w:val="24"/>
                <w:szCs w:val="24"/>
                <w:lang w:val="en-US" w:eastAsia="zh-CN" w:bidi="ar"/>
              </w:rPr>
              <w:t>WooCommerce: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11</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Another very interesting app that can work for you to generate a fast-growing business is Woocommerce.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12</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This app allows your customers to generate their own usernames and passwords as well.</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13</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If anyone doesn’t want to register for your site, Woocommerce allows guest checkouts.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14</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WooCommerce free plugin can be activated on an existing Wordpress site.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15</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If you don’t have an existing Wordpress site, you can create a new one and activate your Free plugin for WooCommerce on it.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16</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One of the very best features of this app is that it is totally free of cost.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17</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You can also associate your site with Google Analytics to get an idea about your progress been made after you join this app.</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bookmarkStart w:id="8" w:name="_GoBack" w:colFirst="3" w:colLast="4"/>
            <w:r>
              <w:rPr>
                <w:rFonts w:hint="default" w:ascii="Arial Rounded" w:hAnsi="Arial Rounded" w:eastAsia="Arial Rounded" w:cs="Arial Rounded"/>
                <w:color w:val="auto"/>
                <w:sz w:val="24"/>
                <w:szCs w:val="24"/>
                <w:lang w:val="en-US"/>
              </w:rPr>
              <w:t>18</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The WooCommerce dashboard can be used by store managers to organize products as well.</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bookmarkEnd w:id="8"/>
    </w:tbl>
    <w:p>
      <w:pPr>
        <w:contextualSpacing w:val="0"/>
        <w:rPr>
          <w:rFonts w:ascii="Arial Rounded" w:hAnsi="Arial Rounded" w:eastAsia="Arial Rounded" w:cs="Arial Rounded"/>
          <w:sz w:val="24"/>
          <w:szCs w:val="24"/>
        </w:rPr>
      </w:pPr>
    </w:p>
    <w:sectPr>
      <w:headerReference r:id="rId3" w:type="default"/>
      <w:footerReference r:id="rId4" w:type="default"/>
      <w:pgSz w:w="11906" w:h="16838"/>
      <w:pgMar w:top="2835" w:right="720" w:bottom="2127" w:left="720" w:header="568" w:footer="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Georgia">
    <w:panose1 w:val="02040502050405020303"/>
    <w:charset w:val="00"/>
    <w:family w:val="auto"/>
    <w:pitch w:val="default"/>
    <w:sig w:usb0="00000287" w:usb1="00000000" w:usb2="00000000" w:usb3="00000000" w:csb0="2000009F" w:csb1="00000000"/>
  </w:font>
  <w:font w:name="Arial Rounded">
    <w:altName w:val="Arial"/>
    <w:panose1 w:val="00000000000000000000"/>
    <w:charset w:val="00"/>
    <w:family w:val="auto"/>
    <w:pitch w:val="default"/>
    <w:sig w:usb0="00000000" w:usb1="00000000" w:usb2="00000000" w:usb3="00000000" w:csb0="00000000" w:csb1="00000000"/>
  </w:font>
  <w:font w:name="BatangChe">
    <w:panose1 w:val="02030609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val="0"/>
        <w:smallCaps w:val="0"/>
        <w:strike w:val="0"/>
        <w:color w:val="000000"/>
        <w:sz w:val="22"/>
        <w:szCs w:val="22"/>
        <w:u w:val="none"/>
        <w:shd w:val="clear" w:fill="auto"/>
        <w:vertAlign w:val="baseline"/>
      </w:rPr>
    </w:pPr>
  </w:p>
  <w:tbl>
    <w:tblPr>
      <w:tblStyle w:val="41"/>
      <w:tblW w:w="9639" w:type="dxa"/>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smallCaps w:val="0"/>
              <w:strike w:val="0"/>
              <w:color w:val="808080"/>
              <w:sz w:val="20"/>
              <w:szCs w:val="20"/>
              <w:u w:val="none"/>
              <w:shd w:val="clear" w:fill="auto"/>
              <w:vertAlign w:val="baseline"/>
            </w:rPr>
          </w:pPr>
          <w:r>
            <w:rPr>
              <w:rFonts w:ascii="Arial Rounded" w:hAnsi="Arial Rounded" w:eastAsia="Arial Rounded" w:cs="Arial Rounded"/>
              <w:b w:val="0"/>
              <w:i/>
              <w:smallCaps w:val="0"/>
              <w:strike w:val="0"/>
              <w:color w:val="808080"/>
              <w:sz w:val="20"/>
              <w:szCs w:val="20"/>
              <w:u w:val="none"/>
              <w:shd w:val="clear" w:fill="auto"/>
              <w:vertAlign w:val="baseline"/>
              <w:rtl w:val="0"/>
            </w:rPr>
            <w:t>Notes</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val="0"/>
              <w:smallCaps w:val="0"/>
              <w:strike w:val="0"/>
              <w:color w:val="000000"/>
              <w:sz w:val="20"/>
              <w:szCs w:val="20"/>
              <w:u w:val="none"/>
              <w:shd w:val="clear" w:fill="auto"/>
              <w:vertAlign w:val="baseline"/>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p>
      </w:tc>
    </w:tr>
  </w:tbl>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r>
      <w:rPr>
        <w:rFonts w:ascii="Arial Rounded" w:hAnsi="Arial Rounded" w:eastAsia="Arial Rounded" w:cs="Arial Rounded"/>
        <w:b w:val="0"/>
        <w:i w:val="0"/>
        <w:smallCaps w:val="0"/>
        <w:strike w:val="0"/>
        <w:color w:val="000000"/>
        <w:sz w:val="36"/>
        <w:szCs w:val="36"/>
        <w:u w:val="none"/>
        <w:shd w:val="clear" w:fill="auto"/>
        <w:vertAlign w:val="baseline"/>
        <w:rtl w:val="0"/>
      </w:rPr>
      <w:t xml:space="preserve">Page </w:t>
    </w:r>
    <w:r>
      <w:rPr>
        <w:rFonts w:ascii="Arial Rounded" w:hAnsi="Arial Rounded" w:eastAsia="Arial Rounded" w:cs="Arial Rounded"/>
        <w:b w:val="0"/>
        <w:i w:val="0"/>
        <w:smallCaps w:val="0"/>
        <w:strike w:val="0"/>
        <w:color w:val="000000"/>
        <w:sz w:val="36"/>
        <w:szCs w:val="36"/>
        <w:u w:val="none"/>
        <w:shd w:val="clear" w:fill="auto"/>
        <w:vertAlign w:val="baseline"/>
      </w:rPr>
      <w:fldChar w:fldCharType="begin"/>
    </w:r>
    <w:r>
      <w:rPr>
        <w:rFonts w:ascii="Arial Rounded" w:hAnsi="Arial Rounded" w:eastAsia="Arial Rounded" w:cs="Arial Rounded"/>
        <w:b w:val="0"/>
        <w:i w:val="0"/>
        <w:smallCaps w:val="0"/>
        <w:strike w:val="0"/>
        <w:color w:val="000000"/>
        <w:sz w:val="36"/>
        <w:szCs w:val="36"/>
        <w:u w:val="none"/>
        <w:shd w:val="clear" w:fill="auto"/>
        <w:vertAlign w:val="baseline"/>
      </w:rPr>
      <w:instrText xml:space="preserve">PAGE</w:instrText>
    </w:r>
    <w:r>
      <w:rPr>
        <w:rFonts w:ascii="Arial Rounded" w:hAnsi="Arial Rounded" w:eastAsia="Arial Rounded" w:cs="Arial Rounded"/>
        <w:b w:val="0"/>
        <w:i w:val="0"/>
        <w:smallCaps w:val="0"/>
        <w:strike w:val="0"/>
        <w:color w:val="000000"/>
        <w:sz w:val="36"/>
        <w:szCs w:val="36"/>
        <w:u w:val="none"/>
        <w:shd w:val="clear" w:fill="auto"/>
        <w:vertAlign w:val="baseline"/>
      </w:rPr>
      <w:fldChar w:fldCharType="separate"/>
    </w:r>
    <w:r>
      <w:rPr>
        <w:rFonts w:ascii="Arial Rounded" w:hAnsi="Arial Rounded" w:eastAsia="Arial Rounded" w:cs="Arial Rounded"/>
        <w:b w:val="0"/>
        <w:i w:val="0"/>
        <w:smallCaps w:val="0"/>
        <w:strike w:val="0"/>
        <w:color w:val="000000"/>
        <w:sz w:val="36"/>
        <w:szCs w:val="36"/>
        <w:u w:val="none"/>
        <w:shd w:val="clear" w:fill="auto"/>
        <w:vertAlign w:val="baseline"/>
      </w:rPr>
      <w:fldChar w:fldCharType="end"/>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begin"/>
    </w:r>
    <w:r>
      <w:rPr>
        <w:rFonts w:ascii="Arial Rounded" w:hAnsi="Arial Rounded" w:eastAsia="Arial Rounded" w:cs="Arial Rounded"/>
        <w:b w:val="0"/>
        <w:i w:val="0"/>
        <w:smallCaps w:val="0"/>
        <w:strike w:val="0"/>
        <w:color w:val="000000"/>
        <w:sz w:val="20"/>
        <w:szCs w:val="20"/>
        <w:u w:val="none"/>
        <w:shd w:val="clear" w:fill="auto"/>
        <w:vertAlign w:val="baseline"/>
        <w:rtl w:val="0"/>
      </w:rPr>
      <w:instrText xml:space="preserve"> HYPERLINK "http://www.IMChecklist.org" </w:instrText>
    </w: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separate"/>
    </w:r>
    <w:r>
      <w:rPr>
        <w:rStyle w:val="11"/>
        <w:rFonts w:ascii="Arial Rounded" w:hAnsi="Arial Rounded" w:eastAsia="Arial Rounded" w:cs="Arial Rounded"/>
        <w:b w:val="0"/>
        <w:i w:val="0"/>
        <w:smallCaps w:val="0"/>
        <w:strike w:val="0"/>
        <w:color w:val="000000"/>
        <w:sz w:val="20"/>
        <w:szCs w:val="20"/>
        <w:shd w:val="clear" w:fill="auto"/>
        <w:vertAlign w:val="baseline"/>
        <w:rtl w:val="0"/>
      </w:rPr>
      <w:t>www.IMChecklist.org</w:t>
    </w: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end"/>
    </w:r>
    <w:r>
      <w:rPr>
        <w:rFonts w:ascii="Arial Rounded" w:hAnsi="Arial Rounded" w:eastAsia="Arial Rounded" w:cs="Arial Rounded"/>
        <w:b w:val="0"/>
        <w:i w:val="0"/>
        <w:smallCaps w:val="0"/>
        <w:strike w:val="0"/>
        <w:color w:val="000000"/>
        <w:sz w:val="20"/>
        <w:szCs w:val="20"/>
        <w:u w:val="none"/>
        <w:shd w:val="clear" w:fill="auto"/>
        <w:vertAlign w:val="baseline"/>
        <w:rtl w:val="0"/>
      </w:rPr>
      <w:t xml:space="preserve">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22"/>
        <w:szCs w:val="22"/>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sz w:val="24"/>
        <w:szCs w:val="24"/>
      </w:rPr>
    </w:pPr>
  </w:p>
  <w:tbl>
    <w:tblPr>
      <w:tblStyle w:val="40"/>
      <w:tblW w:w="1046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046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400" w:hRule="atLeast"/>
      </w:trPr>
      <w:tc>
        <w:tcPr>
          <w:tcW w:w="10466" w:type="dxa"/>
          <w:tcBorders>
            <w:top w:val="nil"/>
            <w:left w:val="nil"/>
            <w:bottom w:val="nil"/>
            <w:right w:val="nil"/>
          </w:tcBorders>
          <w:tcMar>
            <w:top w:w="0" w:type="dxa"/>
            <w:left w:w="108" w:type="dxa"/>
            <w:bottom w:w="0" w:type="dxa"/>
            <w:right w:w="108" w:type="dxa"/>
          </w:tcMar>
          <w:vAlign w:val="center"/>
        </w:tcPr>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120" w:after="0" w:line="240" w:lineRule="auto"/>
            <w:ind w:left="0" w:right="0" w:firstLine="0"/>
            <w:contextualSpacing w:val="0"/>
            <w:jc w:val="center"/>
            <w:rPr>
              <w:rFonts w:ascii="Arial Rounded" w:hAnsi="Arial Rounded" w:eastAsia="Arial Rounded" w:cs="Arial Rounded"/>
              <w:b w:val="0"/>
              <w:i w:val="0"/>
              <w:smallCaps w:val="0"/>
              <w:strike w:val="0"/>
              <w:color w:val="000000"/>
              <w:sz w:val="22"/>
              <w:szCs w:val="22"/>
              <w:u w:val="none"/>
              <w:shd w:val="clear" w:fill="auto"/>
              <w:vertAlign w:val="baseline"/>
            </w:rPr>
          </w:pPr>
          <w:r>
            <w:rPr>
              <w:rFonts w:ascii="Arial Rounded" w:hAnsi="Arial Rounded" w:eastAsia="Arial Rounded" w:cs="Arial Rounded"/>
              <w:b w:val="0"/>
              <w:i w:val="0"/>
              <w:smallCaps w:val="0"/>
              <w:strike w:val="0"/>
              <w:color w:val="000000"/>
              <w:sz w:val="22"/>
              <w:szCs w:val="22"/>
              <w:u w:val="none"/>
              <w:shd w:val="clear" w:fill="auto"/>
              <w:vertAlign w:val="baseline"/>
            </w:rPr>
            <w:drawing>
              <wp:inline distT="0" distB="0" distL="0" distR="0">
                <wp:extent cx="4084955" cy="809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srcRect/>
                        <a:stretch>
                          <a:fillRect/>
                        </a:stretch>
                      </pic:blipFill>
                      <pic:spPr>
                        <a:xfrm>
                          <a:off x="0" y="0"/>
                          <a:ext cx="4085531" cy="809689"/>
                        </a:xfrm>
                        <a:prstGeom prst="rect">
                          <a:avLst/>
                        </a:prstGeom>
                      </pic:spPr>
                    </pic:pic>
                  </a:graphicData>
                </a:graphic>
              </wp:inline>
            </w:drawing>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40"/>
              <w:szCs w:val="40"/>
              <w:u w:val="none"/>
              <w:shd w:val="clear" w:fill="auto"/>
              <w:vertAlign w:val="baseline"/>
            </w:rPr>
          </w:pPr>
          <w:r>
            <w:rPr>
              <w:rFonts w:hint="default" w:ascii="Arial" w:hAnsi="Arial" w:eastAsia="SimSun" w:cs="Arial"/>
              <w:b w:val="0"/>
              <w:bCs/>
              <w:i w:val="0"/>
              <w:color w:val="000000"/>
              <w:sz w:val="40"/>
              <w:szCs w:val="40"/>
            </w:rPr>
            <w:t>Checklist 1 - The Best E-commerce Solutions For 2020</w:t>
          </w:r>
        </w:p>
      </w:tc>
    </w:tr>
  </w:tbl>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left"/>
      <w:rPr>
        <w:rFonts w:ascii="Arial Rounded" w:hAnsi="Arial Rounded" w:eastAsia="Arial Rounded" w:cs="Arial Rounded"/>
        <w:b w:val="0"/>
        <w:i w:val="0"/>
        <w:smallCaps w:val="0"/>
        <w:strike w:val="0"/>
        <w:color w:val="000000"/>
        <w:sz w:val="22"/>
        <w:szCs w:val="22"/>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4"/>
  </w:compat>
  <w:rsids>
    <w:rsidRoot w:val="00000000"/>
    <w:rsid w:val="0420396F"/>
    <w:rsid w:val="264E4FC5"/>
    <w:rsid w:val="2ED30F45"/>
    <w:rsid w:val="49A82CC2"/>
    <w:rsid w:val="57521D92"/>
    <w:rsid w:val="62F5429F"/>
    <w:rsid w:val="6A060A9A"/>
    <w:rsid w:val="6A1945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pacing w:after="200" w:line="276" w:lineRule="auto"/>
    </w:pPr>
    <w:rPr>
      <w:rFonts w:ascii="Calibri" w:hAnsi="Calibri" w:eastAsia="Calibri" w:cs="Calibri"/>
      <w:sz w:val="22"/>
      <w:szCs w:val="22"/>
      <w:lang w:val="en-GB"/>
    </w:rPr>
  </w:style>
  <w:style w:type="paragraph" w:styleId="2">
    <w:name w:val="heading 1"/>
    <w:basedOn w:val="1"/>
    <w:next w:val="1"/>
    <w:qFormat/>
    <w:uiPriority w:val="0"/>
    <w:pPr>
      <w:spacing w:before="100" w:after="100" w:line="240" w:lineRule="auto"/>
    </w:pPr>
    <w:rPr>
      <w:rFonts w:ascii="Times New Roman" w:hAnsi="Times New Roman" w:eastAsia="Times New Roman" w:cs="Times New Roman"/>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0">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character" w:styleId="11">
    <w:name w:val="Hyperlink"/>
    <w:basedOn w:val="10"/>
    <w:uiPriority w:val="0"/>
    <w:rPr>
      <w:color w:val="0000FF"/>
      <w:u w:val="single"/>
    </w:rPr>
  </w:style>
  <w:style w:type="table" w:customStyle="1" w:styleId="13">
    <w:name w:val="Table Normal1"/>
    <w:qFormat/>
    <w:uiPriority w:val="0"/>
  </w:style>
  <w:style w:type="table" w:customStyle="1" w:styleId="14">
    <w:name w:val="_Style 10"/>
    <w:basedOn w:val="13"/>
    <w:qFormat/>
    <w:uiPriority w:val="0"/>
    <w:pPr>
      <w:spacing w:after="0" w:line="240" w:lineRule="auto"/>
    </w:pPr>
    <w:tblPr>
      <w:tblCellMar>
        <w:top w:w="0" w:type="dxa"/>
        <w:left w:w="108" w:type="dxa"/>
        <w:bottom w:w="0" w:type="dxa"/>
        <w:right w:w="108" w:type="dxa"/>
      </w:tblCellMar>
    </w:tblPr>
  </w:style>
  <w:style w:type="table" w:customStyle="1" w:styleId="15">
    <w:name w:val="_Style 11"/>
    <w:basedOn w:val="13"/>
    <w:qFormat/>
    <w:uiPriority w:val="0"/>
    <w:pPr>
      <w:spacing w:after="0" w:line="240" w:lineRule="auto"/>
    </w:pPr>
    <w:tblPr>
      <w:tblCellMar>
        <w:top w:w="0" w:type="dxa"/>
        <w:left w:w="108" w:type="dxa"/>
        <w:bottom w:w="0" w:type="dxa"/>
        <w:right w:w="108" w:type="dxa"/>
      </w:tblCellMar>
    </w:tblPr>
  </w:style>
  <w:style w:type="table" w:customStyle="1" w:styleId="16">
    <w:name w:val="_Style 12"/>
    <w:basedOn w:val="13"/>
    <w:qFormat/>
    <w:uiPriority w:val="0"/>
    <w:pPr>
      <w:spacing w:after="0" w:line="240" w:lineRule="auto"/>
    </w:pPr>
    <w:tblPr>
      <w:tblCellMar>
        <w:top w:w="0" w:type="dxa"/>
        <w:left w:w="108" w:type="dxa"/>
        <w:bottom w:w="0" w:type="dxa"/>
        <w:right w:w="108" w:type="dxa"/>
      </w:tblCellMar>
    </w:tblPr>
  </w:style>
  <w:style w:type="table" w:customStyle="1" w:styleId="17">
    <w:name w:val="_Style 13"/>
    <w:basedOn w:val="13"/>
    <w:qFormat/>
    <w:uiPriority w:val="0"/>
    <w:pPr>
      <w:spacing w:after="0" w:line="240" w:lineRule="auto"/>
    </w:pPr>
    <w:tblPr>
      <w:tblCellMar>
        <w:top w:w="0" w:type="dxa"/>
        <w:left w:w="108" w:type="dxa"/>
        <w:bottom w:w="0" w:type="dxa"/>
        <w:right w:w="108" w:type="dxa"/>
      </w:tblCellMar>
    </w:tblPr>
  </w:style>
  <w:style w:type="table" w:customStyle="1" w:styleId="18">
    <w:name w:val="_Style 14"/>
    <w:basedOn w:val="13"/>
    <w:qFormat/>
    <w:uiPriority w:val="0"/>
    <w:pPr>
      <w:spacing w:after="0" w:line="240" w:lineRule="auto"/>
    </w:pPr>
    <w:tblPr>
      <w:tblCellMar>
        <w:top w:w="0" w:type="dxa"/>
        <w:left w:w="108" w:type="dxa"/>
        <w:bottom w:w="0" w:type="dxa"/>
        <w:right w:w="108" w:type="dxa"/>
      </w:tblCellMar>
    </w:tblPr>
  </w:style>
  <w:style w:type="table" w:customStyle="1" w:styleId="19">
    <w:name w:val="_Style 15"/>
    <w:basedOn w:val="13"/>
    <w:qFormat/>
    <w:uiPriority w:val="0"/>
    <w:pPr>
      <w:spacing w:after="0" w:line="240" w:lineRule="auto"/>
    </w:pPr>
    <w:tblPr>
      <w:tblCellMar>
        <w:top w:w="0" w:type="dxa"/>
        <w:left w:w="108" w:type="dxa"/>
        <w:bottom w:w="0" w:type="dxa"/>
        <w:right w:w="108" w:type="dxa"/>
      </w:tblCellMar>
    </w:tblPr>
  </w:style>
  <w:style w:type="table" w:customStyle="1" w:styleId="20">
    <w:name w:val="_Style 16"/>
    <w:basedOn w:val="13"/>
    <w:qFormat/>
    <w:uiPriority w:val="0"/>
    <w:pPr>
      <w:spacing w:after="0" w:line="240" w:lineRule="auto"/>
    </w:pPr>
    <w:tblPr>
      <w:tblCellMar>
        <w:top w:w="0" w:type="dxa"/>
        <w:left w:w="108" w:type="dxa"/>
        <w:bottom w:w="0" w:type="dxa"/>
        <w:right w:w="108" w:type="dxa"/>
      </w:tblCellMar>
    </w:tblPr>
  </w:style>
  <w:style w:type="table" w:customStyle="1" w:styleId="21">
    <w:name w:val="_Style 17"/>
    <w:basedOn w:val="13"/>
    <w:qFormat/>
    <w:uiPriority w:val="0"/>
    <w:pPr>
      <w:spacing w:after="0" w:line="240" w:lineRule="auto"/>
    </w:pPr>
    <w:tblPr>
      <w:tblCellMar>
        <w:top w:w="0" w:type="dxa"/>
        <w:left w:w="108" w:type="dxa"/>
        <w:bottom w:w="0" w:type="dxa"/>
        <w:right w:w="108" w:type="dxa"/>
      </w:tblCellMar>
    </w:tblPr>
  </w:style>
  <w:style w:type="table" w:customStyle="1" w:styleId="22">
    <w:name w:val="_Style 18"/>
    <w:basedOn w:val="13"/>
    <w:qFormat/>
    <w:uiPriority w:val="0"/>
    <w:pPr>
      <w:spacing w:after="0" w:line="240" w:lineRule="auto"/>
    </w:pPr>
    <w:tblPr>
      <w:tblCellMar>
        <w:top w:w="0" w:type="dxa"/>
        <w:left w:w="108" w:type="dxa"/>
        <w:bottom w:w="0" w:type="dxa"/>
        <w:right w:w="108" w:type="dxa"/>
      </w:tblCellMar>
    </w:tblPr>
  </w:style>
  <w:style w:type="table" w:customStyle="1" w:styleId="23">
    <w:name w:val="_Style 19"/>
    <w:basedOn w:val="13"/>
    <w:qFormat/>
    <w:uiPriority w:val="0"/>
    <w:pPr>
      <w:spacing w:after="0" w:line="240" w:lineRule="auto"/>
    </w:pPr>
    <w:tblPr>
      <w:tblCellMar>
        <w:top w:w="0" w:type="dxa"/>
        <w:left w:w="108" w:type="dxa"/>
        <w:bottom w:w="0" w:type="dxa"/>
        <w:right w:w="108" w:type="dxa"/>
      </w:tblCellMar>
    </w:tblPr>
  </w:style>
  <w:style w:type="table" w:customStyle="1" w:styleId="24">
    <w:name w:val="_Style 20"/>
    <w:basedOn w:val="13"/>
    <w:qFormat/>
    <w:uiPriority w:val="0"/>
    <w:pPr>
      <w:spacing w:after="0" w:line="240" w:lineRule="auto"/>
    </w:pPr>
    <w:tblPr>
      <w:tblCellMar>
        <w:top w:w="0" w:type="dxa"/>
        <w:left w:w="108" w:type="dxa"/>
        <w:bottom w:w="0" w:type="dxa"/>
        <w:right w:w="108" w:type="dxa"/>
      </w:tblCellMar>
    </w:tblPr>
  </w:style>
  <w:style w:type="table" w:customStyle="1" w:styleId="25">
    <w:name w:val="_Style 21"/>
    <w:basedOn w:val="13"/>
    <w:qFormat/>
    <w:uiPriority w:val="0"/>
    <w:pPr>
      <w:spacing w:after="0" w:line="240" w:lineRule="auto"/>
    </w:pPr>
    <w:tblPr>
      <w:tblCellMar>
        <w:top w:w="0" w:type="dxa"/>
        <w:left w:w="108" w:type="dxa"/>
        <w:bottom w:w="0" w:type="dxa"/>
        <w:right w:w="108" w:type="dxa"/>
      </w:tblCellMar>
    </w:tblPr>
  </w:style>
  <w:style w:type="table" w:customStyle="1" w:styleId="26">
    <w:name w:val="_Style 22"/>
    <w:basedOn w:val="13"/>
    <w:qFormat/>
    <w:uiPriority w:val="0"/>
    <w:pPr>
      <w:spacing w:after="0" w:line="240" w:lineRule="auto"/>
    </w:pPr>
    <w:tblPr>
      <w:tblCellMar>
        <w:top w:w="0" w:type="dxa"/>
        <w:left w:w="108" w:type="dxa"/>
        <w:bottom w:w="0" w:type="dxa"/>
        <w:right w:w="108" w:type="dxa"/>
      </w:tblCellMar>
    </w:tblPr>
  </w:style>
  <w:style w:type="table" w:customStyle="1" w:styleId="27">
    <w:name w:val="_Style 23"/>
    <w:basedOn w:val="13"/>
    <w:qFormat/>
    <w:uiPriority w:val="0"/>
    <w:pPr>
      <w:spacing w:after="0" w:line="240" w:lineRule="auto"/>
    </w:pPr>
    <w:tblPr>
      <w:tblCellMar>
        <w:top w:w="0" w:type="dxa"/>
        <w:left w:w="108" w:type="dxa"/>
        <w:bottom w:w="0" w:type="dxa"/>
        <w:right w:w="108" w:type="dxa"/>
      </w:tblCellMar>
    </w:tblPr>
  </w:style>
  <w:style w:type="table" w:customStyle="1" w:styleId="28">
    <w:name w:val="_Style 24"/>
    <w:basedOn w:val="13"/>
    <w:qFormat/>
    <w:uiPriority w:val="0"/>
    <w:pPr>
      <w:spacing w:after="0" w:line="240" w:lineRule="auto"/>
    </w:pPr>
    <w:tblPr>
      <w:tblCellMar>
        <w:top w:w="0" w:type="dxa"/>
        <w:left w:w="108" w:type="dxa"/>
        <w:bottom w:w="0" w:type="dxa"/>
        <w:right w:w="108" w:type="dxa"/>
      </w:tblCellMar>
    </w:tblPr>
  </w:style>
  <w:style w:type="table" w:customStyle="1" w:styleId="29">
    <w:name w:val="_Style 25"/>
    <w:basedOn w:val="13"/>
    <w:qFormat/>
    <w:uiPriority w:val="0"/>
    <w:pPr>
      <w:spacing w:after="0" w:line="240" w:lineRule="auto"/>
    </w:pPr>
    <w:tblPr>
      <w:tblCellMar>
        <w:top w:w="0" w:type="dxa"/>
        <w:left w:w="108" w:type="dxa"/>
        <w:bottom w:w="0" w:type="dxa"/>
        <w:right w:w="108" w:type="dxa"/>
      </w:tblCellMar>
    </w:tblPr>
  </w:style>
  <w:style w:type="table" w:customStyle="1" w:styleId="30">
    <w:name w:val="_Style 26"/>
    <w:basedOn w:val="13"/>
    <w:qFormat/>
    <w:uiPriority w:val="0"/>
    <w:pPr>
      <w:spacing w:after="0" w:line="240" w:lineRule="auto"/>
    </w:pPr>
    <w:tblPr>
      <w:tblCellMar>
        <w:top w:w="0" w:type="dxa"/>
        <w:left w:w="108" w:type="dxa"/>
        <w:bottom w:w="0" w:type="dxa"/>
        <w:right w:w="108" w:type="dxa"/>
      </w:tblCellMar>
    </w:tblPr>
  </w:style>
  <w:style w:type="table" w:customStyle="1" w:styleId="31">
    <w:name w:val="_Style 27"/>
    <w:basedOn w:val="13"/>
    <w:qFormat/>
    <w:uiPriority w:val="0"/>
    <w:pPr>
      <w:spacing w:after="0" w:line="240" w:lineRule="auto"/>
    </w:pPr>
    <w:tblPr>
      <w:tblCellMar>
        <w:top w:w="0" w:type="dxa"/>
        <w:left w:w="108" w:type="dxa"/>
        <w:bottom w:w="0" w:type="dxa"/>
        <w:right w:w="108" w:type="dxa"/>
      </w:tblCellMar>
    </w:tblPr>
  </w:style>
  <w:style w:type="table" w:customStyle="1" w:styleId="32">
    <w:name w:val="_Style 28"/>
    <w:basedOn w:val="13"/>
    <w:qFormat/>
    <w:uiPriority w:val="0"/>
    <w:pPr>
      <w:spacing w:after="0" w:line="240" w:lineRule="auto"/>
    </w:pPr>
    <w:tblPr>
      <w:tblCellMar>
        <w:top w:w="0" w:type="dxa"/>
        <w:left w:w="108" w:type="dxa"/>
        <w:bottom w:w="0" w:type="dxa"/>
        <w:right w:w="108" w:type="dxa"/>
      </w:tblCellMar>
    </w:tblPr>
  </w:style>
  <w:style w:type="table" w:customStyle="1" w:styleId="33">
    <w:name w:val="_Style 29"/>
    <w:basedOn w:val="13"/>
    <w:qFormat/>
    <w:uiPriority w:val="0"/>
    <w:pPr>
      <w:spacing w:after="0" w:line="240" w:lineRule="auto"/>
    </w:pPr>
    <w:tblPr>
      <w:tblCellMar>
        <w:top w:w="0" w:type="dxa"/>
        <w:left w:w="108" w:type="dxa"/>
        <w:bottom w:w="0" w:type="dxa"/>
        <w:right w:w="108" w:type="dxa"/>
      </w:tblCellMar>
    </w:tblPr>
  </w:style>
  <w:style w:type="table" w:customStyle="1" w:styleId="34">
    <w:name w:val="_Style 30"/>
    <w:basedOn w:val="13"/>
    <w:qFormat/>
    <w:uiPriority w:val="0"/>
    <w:pPr>
      <w:spacing w:after="0" w:line="240" w:lineRule="auto"/>
    </w:pPr>
    <w:tblPr>
      <w:tblCellMar>
        <w:top w:w="0" w:type="dxa"/>
        <w:left w:w="108" w:type="dxa"/>
        <w:bottom w:w="0" w:type="dxa"/>
        <w:right w:w="108" w:type="dxa"/>
      </w:tblCellMar>
    </w:tblPr>
  </w:style>
  <w:style w:type="table" w:customStyle="1" w:styleId="35">
    <w:name w:val="_Style 31"/>
    <w:basedOn w:val="13"/>
    <w:qFormat/>
    <w:uiPriority w:val="0"/>
    <w:pPr>
      <w:spacing w:after="0" w:line="240" w:lineRule="auto"/>
    </w:pPr>
    <w:tblPr>
      <w:tblCellMar>
        <w:top w:w="0" w:type="dxa"/>
        <w:left w:w="108" w:type="dxa"/>
        <w:bottom w:w="0" w:type="dxa"/>
        <w:right w:w="108" w:type="dxa"/>
      </w:tblCellMar>
    </w:tblPr>
  </w:style>
  <w:style w:type="table" w:customStyle="1" w:styleId="36">
    <w:name w:val="_Style 32"/>
    <w:basedOn w:val="13"/>
    <w:qFormat/>
    <w:uiPriority w:val="0"/>
    <w:pPr>
      <w:spacing w:after="0" w:line="240" w:lineRule="auto"/>
    </w:pPr>
    <w:tblPr>
      <w:tblCellMar>
        <w:top w:w="0" w:type="dxa"/>
        <w:left w:w="108" w:type="dxa"/>
        <w:bottom w:w="0" w:type="dxa"/>
        <w:right w:w="108" w:type="dxa"/>
      </w:tblCellMar>
    </w:tblPr>
  </w:style>
  <w:style w:type="table" w:customStyle="1" w:styleId="37">
    <w:name w:val="_Style 33"/>
    <w:basedOn w:val="13"/>
    <w:qFormat/>
    <w:uiPriority w:val="0"/>
    <w:pPr>
      <w:spacing w:after="0" w:line="240" w:lineRule="auto"/>
    </w:pPr>
    <w:tblPr>
      <w:tblCellMar>
        <w:top w:w="0" w:type="dxa"/>
        <w:left w:w="108" w:type="dxa"/>
        <w:bottom w:w="0" w:type="dxa"/>
        <w:right w:w="108" w:type="dxa"/>
      </w:tblCellMar>
    </w:tblPr>
  </w:style>
  <w:style w:type="table" w:customStyle="1" w:styleId="38">
    <w:name w:val="_Style 34"/>
    <w:basedOn w:val="13"/>
    <w:qFormat/>
    <w:uiPriority w:val="0"/>
    <w:pPr>
      <w:spacing w:after="0" w:line="240" w:lineRule="auto"/>
    </w:pPr>
    <w:tblPr>
      <w:tblCellMar>
        <w:top w:w="0" w:type="dxa"/>
        <w:left w:w="108" w:type="dxa"/>
        <w:bottom w:w="0" w:type="dxa"/>
        <w:right w:w="108" w:type="dxa"/>
      </w:tblCellMar>
    </w:tblPr>
  </w:style>
  <w:style w:type="table" w:customStyle="1" w:styleId="39">
    <w:name w:val="_Style 35"/>
    <w:basedOn w:val="13"/>
    <w:qFormat/>
    <w:uiPriority w:val="0"/>
    <w:pPr>
      <w:spacing w:after="0" w:line="240" w:lineRule="auto"/>
    </w:pPr>
    <w:tblPr>
      <w:tblCellMar>
        <w:top w:w="0" w:type="dxa"/>
        <w:left w:w="108" w:type="dxa"/>
        <w:bottom w:w="0" w:type="dxa"/>
        <w:right w:w="108" w:type="dxa"/>
      </w:tblCellMar>
    </w:tblPr>
  </w:style>
  <w:style w:type="table" w:customStyle="1" w:styleId="40">
    <w:name w:val="_Style 36"/>
    <w:basedOn w:val="13"/>
    <w:qFormat/>
    <w:uiPriority w:val="0"/>
    <w:pPr>
      <w:spacing w:after="0" w:line="240" w:lineRule="auto"/>
    </w:pPr>
    <w:tblPr>
      <w:tblCellMar>
        <w:top w:w="0" w:type="dxa"/>
        <w:left w:w="108" w:type="dxa"/>
        <w:bottom w:w="0" w:type="dxa"/>
        <w:right w:w="108" w:type="dxa"/>
      </w:tblCellMar>
    </w:tblPr>
  </w:style>
  <w:style w:type="table" w:customStyle="1" w:styleId="41">
    <w:name w:val="_Style 37"/>
    <w:basedOn w:val="13"/>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421</Words>
  <Characters>1957</Characters>
  <TotalTime>1</TotalTime>
  <ScaleCrop>false</ScaleCrop>
  <LinksUpToDate>false</LinksUpToDate>
  <CharactersWithSpaces>2315</CharactersWithSpaces>
  <Application>WPS Office_11.2.0.9169_F1E327BC-269C-435d-A152-05C5408002CA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2018-05-10T09:38:00Z</dcterms:created>
  <dc:creator>Jang Omang</dc:creator>
  <cp:lastModifiedBy>Jang Omang</cp:lastModifiedBy>
  <dcterms:modified xsi:type="dcterms:W3CDTF">2020-03-16T05:37:44Z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